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58" w:rsidRPr="00C72D58" w:rsidRDefault="00C72D58" w:rsidP="00C72D5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2D58" w:rsidRPr="00C72D58" w:rsidRDefault="00C72D58" w:rsidP="00C72D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2D58" w:rsidRPr="00547B30" w:rsidRDefault="00C72D58" w:rsidP="00C72D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7B30">
        <w:rPr>
          <w:rFonts w:ascii="Times New Roman" w:eastAsia="Calibri" w:hAnsi="Times New Roman" w:cs="Times New Roman"/>
          <w:b/>
          <w:sz w:val="28"/>
          <w:szCs w:val="28"/>
        </w:rPr>
        <w:t>Заявка на участие во Всероссийском конкурсе</w:t>
      </w:r>
    </w:p>
    <w:p w:rsidR="00C72D58" w:rsidRPr="00547B30" w:rsidRDefault="00C72D58" w:rsidP="00C72D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7B30">
        <w:rPr>
          <w:rFonts w:ascii="Times New Roman" w:eastAsia="Calibri" w:hAnsi="Times New Roman" w:cs="Times New Roman"/>
          <w:b/>
          <w:sz w:val="28"/>
          <w:szCs w:val="28"/>
        </w:rPr>
        <w:t>профессионального мастерства в сфере социальн</w:t>
      </w:r>
      <w:r w:rsidR="009F5B58" w:rsidRPr="00547B30">
        <w:rPr>
          <w:rFonts w:ascii="Times New Roman" w:eastAsia="Calibri" w:hAnsi="Times New Roman" w:cs="Times New Roman"/>
          <w:b/>
          <w:sz w:val="28"/>
          <w:szCs w:val="28"/>
        </w:rPr>
        <w:t xml:space="preserve">ого обслуживания. </w:t>
      </w:r>
    </w:p>
    <w:p w:rsidR="00C72D58" w:rsidRPr="00C72D58" w:rsidRDefault="00C72D58" w:rsidP="00C72D5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4653"/>
        <w:gridCol w:w="1130"/>
        <w:gridCol w:w="3339"/>
      </w:tblGrid>
      <w:tr w:rsidR="00C72D58" w:rsidRPr="00C72D58" w:rsidTr="00EF689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представляемой информации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представляемая участником конкурса</w:t>
            </w:r>
          </w:p>
        </w:tc>
      </w:tr>
      <w:tr w:rsidR="00C72D58" w:rsidRPr="00C72D58" w:rsidTr="00EF6896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Общая информация об участнике конкурса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8242B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Ульяновская область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поставщика социальных услуг, фамилия, имя, отчество (при наличии) руководителя, адрес сайта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Default="00C8242B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Областное Государственное Автономное Учреждение Социального Обслуживания «Центр социальн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психологической помощи семье и детям»</w:t>
            </w:r>
          </w:p>
          <w:p w:rsidR="00C8242B" w:rsidRPr="00900B28" w:rsidRDefault="00C8242B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 Миронова Людмила Анатольевна.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занимаемая должность, номер мобильного телефона и адрес электронной почты работника, заполнившего заявку для участия в конкурсе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Default="00C8242B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Резчикова Елена Вениаминовна,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 отделения социального обслуживания ОГАУСО ЦСПП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Тереньгульский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район», тел: 89278060441, </w:t>
            </w:r>
          </w:p>
          <w:p w:rsidR="00C8242B" w:rsidRPr="00C72D58" w:rsidRDefault="00834276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C8242B" w:rsidRPr="00E71E0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cspp-terenga@mail.ru</w:t>
              </w:r>
            </w:hyperlink>
            <w:r w:rsidR="00C82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номинации конкурса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900B28" w:rsidRDefault="00900B28" w:rsidP="00C82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D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Лучший проект добровольческой организации (волонтеров), реализованный в сфере </w:t>
            </w:r>
            <w:proofErr w:type="gramStart"/>
            <w:r w:rsidR="001D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</w:t>
            </w:r>
            <w:proofErr w:type="gramEnd"/>
            <w:r w:rsidR="001D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ообслуживания</w:t>
            </w:r>
            <w:proofErr w:type="spellEnd"/>
            <w:r w:rsidR="001D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72D58" w:rsidRPr="00C72D58" w:rsidTr="00EF6896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Общая информация о практике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практики 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8" w:rsidRPr="00900B28" w:rsidRDefault="00900B28" w:rsidP="0090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«Лучшая практика </w:t>
            </w:r>
          </w:p>
          <w:p w:rsidR="00900B28" w:rsidRPr="00900B28" w:rsidRDefault="00900B28" w:rsidP="0090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социальных услуг </w:t>
            </w:r>
          </w:p>
          <w:p w:rsidR="00C72D58" w:rsidRPr="00C72D58" w:rsidRDefault="00900B28" w:rsidP="00900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сельской и труднодоступной местности»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 (на кого направлена практика)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8242B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(законные представители детей), имеющ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82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алкогольную зависимость.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внедрения практики (организация, поселение, район, субъект Российской Федерации)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8242B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Тереньгульский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район», Ульяновская область. 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лиц, на которых была распространена практика за последний год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4363C5" w:rsidP="00436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Pr="00C82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 человек- 2 семейные пары.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C8242B" w:rsidRPr="00C82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рошли кодировку 3 мужчины и 5 женщин, и еще 5 женщин стационарное лечение в Ульяновском наркологическом диспансере. </w:t>
            </w:r>
          </w:p>
        </w:tc>
      </w:tr>
      <w:tr w:rsidR="00C72D58" w:rsidRPr="00C72D58" w:rsidTr="00EF6896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Описание практики 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547B30" w:rsidRDefault="00F03A3B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общественности </w:t>
            </w:r>
            <w:r w:rsidRPr="00F0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и преодолению злоупотреблениями ПАВ: кодирование от алкогольной зависимости членов семей, находящихся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опасном положении. 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E510A2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</w:t>
            </w: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больного,  через постоянное общение с </w:t>
            </w:r>
            <w:proofErr w:type="gramStart"/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зависимым</w:t>
            </w:r>
            <w:proofErr w:type="gramEnd"/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Человек должен понимать, что принял правильное решение о лечении, что жизнь без алкоголя будет лучше, а воздействие со стороны врачей принесет только пользу, что рядом есть люди, которые его понимают, ценят его усилия и поддерживают его самостоятельность.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рамках реализации комплекс мер  Ульяновской области по развитию региональной системы обеспечения безопасного детства «Ценю жизнь» </w:t>
            </w:r>
          </w:p>
          <w:p w:rsidR="00C72D58" w:rsidRPr="00C72D58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 (законных представителей детей), имеющих алкогольную зависимость, организовано лечение врачом – наркологом на базе Ульяновской областной клинической наркологической больницы.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</w:t>
            </w:r>
            <w:proofErr w:type="gramStart"/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публикациях</w:t>
            </w:r>
            <w:proofErr w:type="gramEnd"/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практике в средствах массовой информации и информационно-телекоммуникационной сети «Интернет» (ссылка на публикацию)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547B30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«</w:t>
            </w:r>
            <w:r w:rsidRPr="00547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профилактике и преодолению злоупотреблениями ПАВ: кодирование от алкогольной зависимости членов семей, находящихся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опасном положении»  вошла в сборник успешных практик учреждений социального обслуживания Ульяновской области, выпускаемый Министерством социального развития Ульяновской области, по итогам 2023 года. </w:t>
            </w:r>
          </w:p>
        </w:tc>
      </w:tr>
      <w:tr w:rsidR="00C72D58" w:rsidRPr="00C72D58" w:rsidTr="00EF6896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Сведения о внедрении практики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внедрения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E510A2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2023 год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внедрения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следующих этапов работы с клиентом:</w:t>
            </w:r>
          </w:p>
          <w:p w:rsidR="00E510A2" w:rsidRPr="001B6261" w:rsidRDefault="00E510A2" w:rsidP="001B626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  <w:proofErr w:type="gramEnd"/>
            <w:r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установление психологического контакта (психологическая помощь заключается в выстраивании доверительных отношений с зависимым), разработка индивидуальной межведомственной  программы реабилитации клиента.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общении с </w:t>
            </w:r>
            <w:proofErr w:type="spellStart"/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алкоголезависимым</w:t>
            </w:r>
            <w:proofErr w:type="spellEnd"/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необходимо: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вести себя спокойно;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приводить аргументы и подтверждать утверждения фактами;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провоцировать агрессию и раздражительность;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предлагать варианты лечения;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согласии на лечение выбрать вариант, который наиболее подойдет больному;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 согласии на лечение заверить, что человек не потеряет поддержку, </w:t>
            </w: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сопровождение будет продолжено.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этом этапе также необходимо, при возможности, организовать работу с членами семьи зависимого: установить конта</w:t>
            </w:r>
            <w:proofErr w:type="gramStart"/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 с бл</w:t>
            </w:r>
            <w:proofErr w:type="gramEnd"/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изкими родственниками, в том числе с </w:t>
            </w:r>
            <w:proofErr w:type="spellStart"/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созависимыми</w:t>
            </w:r>
            <w:proofErr w:type="spellEnd"/>
            <w:r w:rsidRPr="00E51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выявить ресурс поддержки больного, что позволит более результативно осуществить процесс реабилитации клиента после процедуры кодирования.  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0A2" w:rsidRPr="001B6261" w:rsidRDefault="00E510A2" w:rsidP="001B626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Основной: п</w:t>
            </w:r>
            <w:r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роцедура кодирования от алкогольной зависимости: личное сопровождение специалистами клиента в процессе записи, приезда и осуществления процедуры/ поддержка при прохождении курса лечения в больнице (при необходимости).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0A2" w:rsidRPr="001B6261" w:rsidRDefault="001B6261" w:rsidP="001B626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Заключительный. </w:t>
            </w:r>
            <w:proofErr w:type="gramStart"/>
            <w:r w:rsidR="00E510A2"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Реабилитационный этап: основная задача заключается в регулярном общении с зависимым в ходе индивидуальных психологических </w:t>
            </w:r>
            <w:proofErr w:type="spellStart"/>
            <w:r w:rsidR="00E510A2"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</w:t>
            </w:r>
            <w:proofErr w:type="spellEnd"/>
            <w:r w:rsidR="00E510A2"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целях поддержки мотивации на здоровый образ жизни, выстраивания новых отношений с близкими, профессиональной ориентации и др.; вовлечение клиента в родительские группы поддержки и семейные клубы (при возможности); посещение общественно-значимых </w:t>
            </w:r>
            <w:r w:rsidR="00E510A2"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 в рамках проекта «Жизнь замечательных семей»;</w:t>
            </w:r>
            <w:proofErr w:type="gramEnd"/>
            <w:r w:rsidR="00E510A2"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патронат семей с оказанием психолого-педагогической поддержки членам семьи</w:t>
            </w:r>
          </w:p>
          <w:p w:rsidR="00E510A2" w:rsidRPr="00E510A2" w:rsidRDefault="00E510A2" w:rsidP="00E5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D58" w:rsidRPr="001B6261" w:rsidRDefault="00E510A2" w:rsidP="001B6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мониторинг периода ремиссии/срыва  клиента, внесение корректировок в индивидуальную межведомственную  программу реабилитации клиента/закрытие случая после 2 лет стойкой ремиссии.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лиц, задействованных во внедрении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1B6261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r w:rsidR="00547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общественных организаций, иных лиц, в том числе волонтеров, во внедрении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30" w:rsidRDefault="001B6261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-Общественный семейный совет при Главе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Тереньгульский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район»,</w:t>
            </w:r>
          </w:p>
          <w:p w:rsidR="001B6261" w:rsidRDefault="001B6261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-Женсовет, </w:t>
            </w:r>
          </w:p>
          <w:p w:rsidR="001B6261" w:rsidRDefault="001B6261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-движение «Матери России», </w:t>
            </w:r>
          </w:p>
          <w:p w:rsidR="00C72D58" w:rsidRPr="00C72D58" w:rsidRDefault="001B6261" w:rsidP="001B6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«Союз православных женщин».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результатов внедрения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Default="00B71485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2023 год прошли кодировку 3 мужчины и 5 женщин, и еще 5 женщин стационарное лечение в Ульяновском наркологическом диспансере. Из 13 человек- 2 семейные пары.</w:t>
            </w:r>
          </w:p>
          <w:p w:rsidR="00B71485" w:rsidRPr="00C72D58" w:rsidRDefault="00B71485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влияния внедрения </w:t>
            </w:r>
            <w:proofErr w:type="gramStart"/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 на повышение уровня жизни получателей социальных услуг</w:t>
            </w:r>
            <w:proofErr w:type="gramEnd"/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85" w:rsidRPr="00B71485" w:rsidRDefault="00B71485" w:rsidP="00B7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стабилизация и улучшение эмоционального состояния </w:t>
            </w:r>
            <w:proofErr w:type="gramStart"/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алкоголе</w:t>
            </w:r>
            <w:proofErr w:type="gramEnd"/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зависимых людей, в том числе преодоление депрессивных состояний;</w:t>
            </w:r>
          </w:p>
          <w:p w:rsidR="00B71485" w:rsidRPr="00B71485" w:rsidRDefault="00B71485" w:rsidP="00B7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сформированная  благоприятная  атмосфера в семье (снижение количества конфликтов супружеских и детск</w:t>
            </w:r>
            <w:proofErr w:type="gramStart"/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родительских);</w:t>
            </w:r>
          </w:p>
          <w:p w:rsidR="00B71485" w:rsidRPr="00B71485" w:rsidRDefault="00B71485" w:rsidP="00B7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решение личных и финансовых проблем (оформление </w:t>
            </w:r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материальной помощи, </w:t>
            </w:r>
            <w:proofErr w:type="spellStart"/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возврат детей из приюта); </w:t>
            </w:r>
          </w:p>
          <w:p w:rsidR="00C72D58" w:rsidRPr="00C72D58" w:rsidRDefault="00B71485" w:rsidP="00B71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трудоустройство.</w:t>
            </w:r>
          </w:p>
        </w:tc>
      </w:tr>
      <w:tr w:rsidR="00C72D58" w:rsidRPr="00C72D58" w:rsidTr="00C8242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8" w:rsidRPr="00C72D58" w:rsidRDefault="00C72D58" w:rsidP="00C7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возможности тиражирования практики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C3" w:rsidRPr="00F436C3" w:rsidRDefault="00F436C3" w:rsidP="00F4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Ввиду удаленности от городской инфраструктуры, где предоставляются анонимные услуги, проводится большая профилактическая работа по употреблению ПАВ, сельскому жителю такие услуги не доступны. </w:t>
            </w:r>
          </w:p>
          <w:p w:rsidR="00C72D58" w:rsidRPr="00C72D58" w:rsidRDefault="00F436C3" w:rsidP="00F0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данной практики,  </w:t>
            </w:r>
            <w:proofErr w:type="gramStart"/>
            <w:r w:rsidRPr="00F4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позволила охватить сельское население </w:t>
            </w:r>
            <w:proofErr w:type="spellStart"/>
            <w:r w:rsidRPr="00F4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Тереньгульского</w:t>
            </w:r>
            <w:proofErr w:type="spellEnd"/>
            <w:r w:rsidRPr="00F4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 и стало</w:t>
            </w:r>
            <w:proofErr w:type="gramEnd"/>
            <w:r w:rsidRPr="00F4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доступной для жителей района и области, так как включает  не только посещение индивидуальных и групповых занятий непосредственно в отделении, но и проведение регулярных индивидуальных и групповых онлайн встреч на площадках </w:t>
            </w:r>
            <w:proofErr w:type="spellStart"/>
            <w:r w:rsidRPr="00F4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  <w:proofErr w:type="spellEnd"/>
            <w:r w:rsidRPr="00F43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0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Сферум</w:t>
            </w:r>
            <w:proofErr w:type="spellEnd"/>
            <w:r w:rsidR="00F03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47AEF" w:rsidRDefault="00647AEF"/>
    <w:p w:rsidR="00F03A3B" w:rsidRDefault="00F03A3B"/>
    <w:p w:rsidR="00F03A3B" w:rsidRPr="00834276" w:rsidRDefault="00F03A3B">
      <w:pPr>
        <w:rPr>
          <w:rFonts w:ascii="Times New Roman" w:hAnsi="Times New Roman" w:cs="Times New Roman"/>
          <w:sz w:val="28"/>
          <w:szCs w:val="28"/>
        </w:rPr>
      </w:pPr>
      <w:r w:rsidRPr="00834276">
        <w:rPr>
          <w:rFonts w:ascii="Times New Roman" w:hAnsi="Times New Roman" w:cs="Times New Roman"/>
          <w:sz w:val="28"/>
          <w:szCs w:val="28"/>
        </w:rPr>
        <w:t xml:space="preserve">Директор ОГАУСО ЦСПП </w:t>
      </w:r>
      <w:proofErr w:type="spellStart"/>
      <w:r w:rsidRPr="00834276">
        <w:rPr>
          <w:rFonts w:ascii="Times New Roman" w:hAnsi="Times New Roman" w:cs="Times New Roman"/>
          <w:sz w:val="28"/>
          <w:szCs w:val="28"/>
        </w:rPr>
        <w:t>СиД</w:t>
      </w:r>
      <w:proofErr w:type="spellEnd"/>
      <w:r w:rsidR="00834276">
        <w:rPr>
          <w:rFonts w:ascii="Times New Roman" w:hAnsi="Times New Roman" w:cs="Times New Roman"/>
          <w:sz w:val="28"/>
          <w:szCs w:val="28"/>
        </w:rPr>
        <w:t xml:space="preserve">                            Л.А. Миронова</w:t>
      </w:r>
      <w:bookmarkStart w:id="0" w:name="_GoBack"/>
      <w:bookmarkEnd w:id="0"/>
    </w:p>
    <w:sectPr w:rsidR="00F03A3B" w:rsidRPr="0083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33124"/>
    <w:multiLevelType w:val="hybridMultilevel"/>
    <w:tmpl w:val="E1A4C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58"/>
    <w:rsid w:val="001B6261"/>
    <w:rsid w:val="001D029A"/>
    <w:rsid w:val="004363C5"/>
    <w:rsid w:val="00547B30"/>
    <w:rsid w:val="00647AEF"/>
    <w:rsid w:val="00834276"/>
    <w:rsid w:val="00900B28"/>
    <w:rsid w:val="009F5B58"/>
    <w:rsid w:val="00B71485"/>
    <w:rsid w:val="00C72D58"/>
    <w:rsid w:val="00C8242B"/>
    <w:rsid w:val="00E510A2"/>
    <w:rsid w:val="00F03A3B"/>
    <w:rsid w:val="00F4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4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6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4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pp-tereng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2024-04-11T06:46:00Z</dcterms:created>
  <dcterms:modified xsi:type="dcterms:W3CDTF">2024-04-11T06:58:00Z</dcterms:modified>
</cp:coreProperties>
</file>